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AA" w:rsidRPr="00B70AB5" w:rsidRDefault="00A80D73" w:rsidP="008D4593">
      <w:pPr>
        <w:pStyle w:val="Header"/>
        <w:jc w:val="center"/>
        <w:rPr>
          <w:rFonts w:asciiTheme="majorBidi" w:hAnsiTheme="majorBidi" w:cstheme="majorBidi"/>
          <w:b/>
          <w:bCs/>
          <w:sz w:val="32"/>
          <w:szCs w:val="32"/>
          <w:u w:val="single"/>
        </w:rPr>
      </w:pPr>
      <w:r w:rsidRPr="00B70AB5">
        <w:rPr>
          <w:rFonts w:asciiTheme="majorBidi" w:hAnsiTheme="majorBidi" w:cstheme="majorBidi"/>
          <w:b/>
          <w:bCs/>
          <w:sz w:val="32"/>
          <w:szCs w:val="32"/>
          <w:u w:val="single"/>
        </w:rPr>
        <w:t xml:space="preserve">Quran </w:t>
      </w:r>
      <w:r w:rsidR="006127E2">
        <w:rPr>
          <w:rFonts w:asciiTheme="majorBidi" w:hAnsiTheme="majorBidi" w:cstheme="majorBidi"/>
          <w:b/>
          <w:bCs/>
          <w:sz w:val="32"/>
          <w:szCs w:val="32"/>
          <w:u w:val="single"/>
        </w:rPr>
        <w:t>plan overview for Kindergarten</w:t>
      </w:r>
      <w:r w:rsidR="001F4EAA" w:rsidRPr="00B70AB5">
        <w:rPr>
          <w:rFonts w:asciiTheme="majorBidi" w:hAnsiTheme="majorBidi" w:cstheme="majorBidi"/>
          <w:b/>
          <w:bCs/>
          <w:sz w:val="32"/>
          <w:szCs w:val="32"/>
          <w:u w:val="single"/>
        </w:rPr>
        <w:t xml:space="preserve"> Term 1 </w:t>
      </w:r>
    </w:p>
    <w:p w:rsidR="0071112C" w:rsidRPr="00B70AB5" w:rsidRDefault="006127E2" w:rsidP="00B70AB5">
      <w:pPr>
        <w:spacing w:before="240" w:line="360" w:lineRule="auto"/>
        <w:rPr>
          <w:rFonts w:asciiTheme="majorBidi" w:hAnsiTheme="majorBidi" w:cstheme="majorBidi"/>
          <w:sz w:val="28"/>
          <w:szCs w:val="28"/>
        </w:rPr>
      </w:pPr>
      <w:r>
        <w:rPr>
          <w:rFonts w:asciiTheme="majorBidi" w:hAnsiTheme="majorBidi" w:cstheme="majorBidi"/>
          <w:sz w:val="28"/>
          <w:szCs w:val="28"/>
        </w:rPr>
        <w:t>Kindergarten</w:t>
      </w:r>
      <w:r w:rsidR="0071112C" w:rsidRPr="00B70AB5">
        <w:rPr>
          <w:rFonts w:asciiTheme="majorBidi" w:hAnsiTheme="majorBidi" w:cstheme="majorBidi"/>
          <w:sz w:val="28"/>
          <w:szCs w:val="28"/>
        </w:rPr>
        <w:t xml:space="preserve"> students</w:t>
      </w:r>
      <w:r w:rsidR="00A80D73" w:rsidRPr="00B70AB5">
        <w:rPr>
          <w:rFonts w:asciiTheme="majorBidi" w:hAnsiTheme="majorBidi" w:cstheme="majorBidi"/>
          <w:sz w:val="28"/>
          <w:szCs w:val="28"/>
        </w:rPr>
        <w:t xml:space="preserve"> will be learning the following:</w:t>
      </w:r>
    </w:p>
    <w:tbl>
      <w:tblPr>
        <w:tblStyle w:val="TableGrid"/>
        <w:tblpPr w:leftFromText="180" w:rightFromText="180" w:vertAnchor="page" w:horzAnchor="margin" w:tblpXSpec="center" w:tblpY="3676"/>
        <w:tblW w:w="5778" w:type="dxa"/>
        <w:tblLook w:val="04A0"/>
      </w:tblPr>
      <w:tblGrid>
        <w:gridCol w:w="1089"/>
        <w:gridCol w:w="4689"/>
      </w:tblGrid>
      <w:tr w:rsidR="00962F85" w:rsidRPr="00B70AB5" w:rsidTr="00962F85">
        <w:tc>
          <w:tcPr>
            <w:tcW w:w="1089" w:type="dxa"/>
          </w:tcPr>
          <w:p w:rsidR="00962F85" w:rsidRPr="00B70AB5" w:rsidRDefault="00962F85" w:rsidP="00B70AB5">
            <w:pPr>
              <w:spacing w:line="360" w:lineRule="auto"/>
              <w:rPr>
                <w:rFonts w:asciiTheme="majorBidi" w:hAnsiTheme="majorBidi" w:cstheme="majorBidi"/>
                <w:b/>
                <w:bCs/>
                <w:sz w:val="28"/>
                <w:szCs w:val="28"/>
              </w:rPr>
            </w:pPr>
            <w:r w:rsidRPr="00B70AB5">
              <w:rPr>
                <w:rFonts w:asciiTheme="majorBidi" w:hAnsiTheme="majorBidi" w:cstheme="majorBidi"/>
                <w:b/>
                <w:bCs/>
                <w:sz w:val="28"/>
                <w:szCs w:val="28"/>
              </w:rPr>
              <w:t>WEEK</w:t>
            </w:r>
          </w:p>
        </w:tc>
        <w:tc>
          <w:tcPr>
            <w:tcW w:w="4689" w:type="dxa"/>
          </w:tcPr>
          <w:p w:rsidR="00962F85" w:rsidRPr="00B70AB5" w:rsidRDefault="00962F85" w:rsidP="00B70AB5">
            <w:pPr>
              <w:spacing w:line="360" w:lineRule="auto"/>
              <w:rPr>
                <w:rFonts w:asciiTheme="majorBidi" w:hAnsiTheme="majorBidi" w:cstheme="majorBidi"/>
                <w:b/>
                <w:bCs/>
                <w:sz w:val="28"/>
                <w:szCs w:val="28"/>
              </w:rPr>
            </w:pPr>
            <w:r w:rsidRPr="00B70AB5">
              <w:rPr>
                <w:rFonts w:asciiTheme="majorBidi" w:hAnsiTheme="majorBidi" w:cstheme="majorBidi"/>
                <w:b/>
                <w:bCs/>
                <w:sz w:val="28"/>
                <w:szCs w:val="28"/>
              </w:rPr>
              <w:t>Quran</w:t>
            </w:r>
          </w:p>
        </w:tc>
      </w:tr>
      <w:tr w:rsidR="00962F85" w:rsidRPr="00B70AB5" w:rsidTr="00962F85">
        <w:tc>
          <w:tcPr>
            <w:tcW w:w="1089" w:type="dxa"/>
          </w:tcPr>
          <w:p w:rsidR="00962F85" w:rsidRPr="00B70AB5" w:rsidRDefault="00962F85" w:rsidP="00B70AB5">
            <w:pPr>
              <w:spacing w:line="360" w:lineRule="auto"/>
              <w:jc w:val="center"/>
              <w:rPr>
                <w:rFonts w:asciiTheme="majorBidi" w:hAnsiTheme="majorBidi" w:cstheme="majorBidi"/>
                <w:b/>
                <w:bCs/>
                <w:sz w:val="28"/>
                <w:szCs w:val="28"/>
              </w:rPr>
            </w:pPr>
            <w:r w:rsidRPr="00B70AB5">
              <w:rPr>
                <w:rFonts w:asciiTheme="majorBidi" w:hAnsiTheme="majorBidi" w:cstheme="majorBidi"/>
                <w:b/>
                <w:bCs/>
                <w:sz w:val="28"/>
                <w:szCs w:val="28"/>
              </w:rPr>
              <w:t>1</w:t>
            </w:r>
          </w:p>
        </w:tc>
        <w:tc>
          <w:tcPr>
            <w:tcW w:w="4689" w:type="dxa"/>
          </w:tcPr>
          <w:p w:rsidR="00962F85" w:rsidRPr="00B70AB5" w:rsidRDefault="00CB5FCE" w:rsidP="00B70AB5">
            <w:pPr>
              <w:spacing w:line="360" w:lineRule="auto"/>
              <w:rPr>
                <w:rFonts w:asciiTheme="majorBidi" w:hAnsiTheme="majorBidi" w:cstheme="majorBidi"/>
                <w:sz w:val="28"/>
                <w:szCs w:val="28"/>
              </w:rPr>
            </w:pPr>
            <w:r>
              <w:rPr>
                <w:rFonts w:asciiTheme="majorBidi" w:hAnsiTheme="majorBidi" w:cstheme="majorBidi"/>
                <w:sz w:val="28"/>
                <w:szCs w:val="28"/>
              </w:rPr>
              <w:t>Overview</w:t>
            </w:r>
          </w:p>
        </w:tc>
      </w:tr>
      <w:tr w:rsidR="00CB5FCE" w:rsidRPr="00B70AB5" w:rsidTr="00962F85">
        <w:trPr>
          <w:trHeight w:val="306"/>
        </w:trPr>
        <w:tc>
          <w:tcPr>
            <w:tcW w:w="1089" w:type="dxa"/>
          </w:tcPr>
          <w:p w:rsidR="00CB5FCE" w:rsidRPr="00B70AB5" w:rsidRDefault="00CB5FCE" w:rsidP="00CB5FCE">
            <w:pPr>
              <w:spacing w:line="360" w:lineRule="auto"/>
              <w:jc w:val="center"/>
              <w:rPr>
                <w:rFonts w:asciiTheme="majorBidi" w:hAnsiTheme="majorBidi" w:cstheme="majorBidi"/>
                <w:b/>
                <w:bCs/>
                <w:sz w:val="28"/>
                <w:szCs w:val="28"/>
              </w:rPr>
            </w:pPr>
            <w:r w:rsidRPr="00B70AB5">
              <w:rPr>
                <w:rFonts w:asciiTheme="majorBidi" w:hAnsiTheme="majorBidi" w:cstheme="majorBidi"/>
                <w:b/>
                <w:bCs/>
                <w:sz w:val="28"/>
                <w:szCs w:val="28"/>
              </w:rPr>
              <w:t>2</w:t>
            </w:r>
          </w:p>
        </w:tc>
        <w:tc>
          <w:tcPr>
            <w:tcW w:w="4689" w:type="dxa"/>
          </w:tcPr>
          <w:p w:rsidR="00CB5FCE" w:rsidRPr="00B70AB5" w:rsidRDefault="00CB5FCE" w:rsidP="00CB5FCE">
            <w:pPr>
              <w:spacing w:line="360" w:lineRule="auto"/>
              <w:rPr>
                <w:rFonts w:asciiTheme="majorBidi" w:hAnsiTheme="majorBidi" w:cstheme="majorBidi"/>
                <w:sz w:val="28"/>
                <w:szCs w:val="28"/>
              </w:rPr>
            </w:pPr>
            <w:r w:rsidRPr="00B70AB5">
              <w:rPr>
                <w:rFonts w:asciiTheme="majorBidi" w:hAnsiTheme="majorBidi" w:cstheme="majorBidi"/>
                <w:sz w:val="28"/>
                <w:szCs w:val="28"/>
              </w:rPr>
              <w:t>Surah Alfatiha</w:t>
            </w:r>
          </w:p>
        </w:tc>
      </w:tr>
      <w:tr w:rsidR="00CB5FCE" w:rsidRPr="00B70AB5" w:rsidTr="00962F85">
        <w:tc>
          <w:tcPr>
            <w:tcW w:w="1089" w:type="dxa"/>
          </w:tcPr>
          <w:p w:rsidR="00CB5FCE" w:rsidRPr="00B70AB5" w:rsidRDefault="00CB5FCE" w:rsidP="00CB5FCE">
            <w:pPr>
              <w:spacing w:line="360" w:lineRule="auto"/>
              <w:jc w:val="center"/>
              <w:rPr>
                <w:rFonts w:asciiTheme="majorBidi" w:hAnsiTheme="majorBidi" w:cstheme="majorBidi"/>
                <w:b/>
                <w:bCs/>
                <w:sz w:val="28"/>
                <w:szCs w:val="28"/>
              </w:rPr>
            </w:pPr>
            <w:r w:rsidRPr="00B70AB5">
              <w:rPr>
                <w:rFonts w:asciiTheme="majorBidi" w:hAnsiTheme="majorBidi" w:cstheme="majorBidi"/>
                <w:b/>
                <w:bCs/>
                <w:sz w:val="28"/>
                <w:szCs w:val="28"/>
              </w:rPr>
              <w:t>3</w:t>
            </w:r>
          </w:p>
        </w:tc>
        <w:tc>
          <w:tcPr>
            <w:tcW w:w="4689" w:type="dxa"/>
          </w:tcPr>
          <w:p w:rsidR="00CB5FCE" w:rsidRPr="00B70AB5" w:rsidRDefault="00CB5FCE" w:rsidP="00CB5FCE">
            <w:pPr>
              <w:spacing w:line="360" w:lineRule="auto"/>
              <w:rPr>
                <w:rFonts w:asciiTheme="majorBidi" w:hAnsiTheme="majorBidi" w:cstheme="majorBidi"/>
                <w:sz w:val="28"/>
                <w:szCs w:val="28"/>
              </w:rPr>
            </w:pPr>
            <w:r w:rsidRPr="00B70AB5">
              <w:rPr>
                <w:rFonts w:asciiTheme="majorBidi" w:hAnsiTheme="majorBidi" w:cstheme="majorBidi"/>
                <w:sz w:val="28"/>
                <w:szCs w:val="28"/>
              </w:rPr>
              <w:t>Surah  Alfatiha</w:t>
            </w:r>
          </w:p>
        </w:tc>
      </w:tr>
      <w:tr w:rsidR="00CB5FCE" w:rsidRPr="00B70AB5" w:rsidTr="00962F85">
        <w:tc>
          <w:tcPr>
            <w:tcW w:w="1089" w:type="dxa"/>
          </w:tcPr>
          <w:p w:rsidR="00CB5FCE" w:rsidRPr="00B70AB5" w:rsidRDefault="00CB5FCE" w:rsidP="00CB5FCE">
            <w:pPr>
              <w:spacing w:line="360" w:lineRule="auto"/>
              <w:jc w:val="center"/>
              <w:rPr>
                <w:rFonts w:asciiTheme="majorBidi" w:hAnsiTheme="majorBidi" w:cstheme="majorBidi"/>
                <w:b/>
                <w:bCs/>
                <w:sz w:val="28"/>
                <w:szCs w:val="28"/>
              </w:rPr>
            </w:pPr>
            <w:r w:rsidRPr="00B70AB5">
              <w:rPr>
                <w:rFonts w:asciiTheme="majorBidi" w:hAnsiTheme="majorBidi" w:cstheme="majorBidi"/>
                <w:b/>
                <w:bCs/>
                <w:sz w:val="28"/>
                <w:szCs w:val="28"/>
              </w:rPr>
              <w:t>4</w:t>
            </w:r>
          </w:p>
        </w:tc>
        <w:tc>
          <w:tcPr>
            <w:tcW w:w="4689" w:type="dxa"/>
          </w:tcPr>
          <w:p w:rsidR="00CB5FCE" w:rsidRPr="00B70AB5" w:rsidRDefault="00CB5FCE" w:rsidP="00CB5FCE">
            <w:pPr>
              <w:spacing w:line="360" w:lineRule="auto"/>
              <w:rPr>
                <w:rFonts w:asciiTheme="majorBidi" w:hAnsiTheme="majorBidi" w:cstheme="majorBidi"/>
                <w:sz w:val="28"/>
                <w:szCs w:val="28"/>
              </w:rPr>
            </w:pPr>
            <w:r w:rsidRPr="00B70AB5">
              <w:rPr>
                <w:rFonts w:asciiTheme="majorBidi" w:hAnsiTheme="majorBidi" w:cstheme="majorBidi"/>
                <w:sz w:val="28"/>
                <w:szCs w:val="28"/>
              </w:rPr>
              <w:t>Surah  Alfatiha</w:t>
            </w:r>
          </w:p>
        </w:tc>
      </w:tr>
      <w:tr w:rsidR="00CB5FCE" w:rsidRPr="00B70AB5" w:rsidTr="00962F85">
        <w:tc>
          <w:tcPr>
            <w:tcW w:w="1089" w:type="dxa"/>
          </w:tcPr>
          <w:p w:rsidR="00CB5FCE" w:rsidRPr="00B70AB5" w:rsidRDefault="00CB5FCE" w:rsidP="00CB5FCE">
            <w:pPr>
              <w:spacing w:line="360" w:lineRule="auto"/>
              <w:jc w:val="center"/>
              <w:rPr>
                <w:rFonts w:asciiTheme="majorBidi" w:hAnsiTheme="majorBidi" w:cstheme="majorBidi"/>
                <w:b/>
                <w:bCs/>
                <w:sz w:val="28"/>
                <w:szCs w:val="28"/>
              </w:rPr>
            </w:pPr>
            <w:r w:rsidRPr="00B70AB5">
              <w:rPr>
                <w:rFonts w:asciiTheme="majorBidi" w:hAnsiTheme="majorBidi" w:cstheme="majorBidi"/>
                <w:b/>
                <w:bCs/>
                <w:sz w:val="28"/>
                <w:szCs w:val="28"/>
              </w:rPr>
              <w:t>5</w:t>
            </w:r>
          </w:p>
        </w:tc>
        <w:tc>
          <w:tcPr>
            <w:tcW w:w="4689" w:type="dxa"/>
          </w:tcPr>
          <w:p w:rsidR="00CB5FCE" w:rsidRPr="00B70AB5" w:rsidRDefault="00CB5FCE" w:rsidP="00CB5FCE">
            <w:pPr>
              <w:spacing w:line="360" w:lineRule="auto"/>
              <w:rPr>
                <w:rFonts w:asciiTheme="majorBidi" w:hAnsiTheme="majorBidi" w:cstheme="majorBidi"/>
                <w:sz w:val="28"/>
                <w:szCs w:val="28"/>
              </w:rPr>
            </w:pPr>
            <w:r w:rsidRPr="00B70AB5">
              <w:rPr>
                <w:rFonts w:asciiTheme="majorBidi" w:hAnsiTheme="majorBidi" w:cstheme="majorBidi"/>
                <w:sz w:val="28"/>
                <w:szCs w:val="28"/>
              </w:rPr>
              <w:t>Assessment  Surah  Alfatiha</w:t>
            </w:r>
          </w:p>
        </w:tc>
      </w:tr>
      <w:tr w:rsidR="00962F85" w:rsidRPr="00B70AB5" w:rsidTr="00962F85">
        <w:tc>
          <w:tcPr>
            <w:tcW w:w="1089" w:type="dxa"/>
          </w:tcPr>
          <w:p w:rsidR="00962F85" w:rsidRPr="00B70AB5" w:rsidRDefault="00962F85" w:rsidP="00B70AB5">
            <w:pPr>
              <w:spacing w:line="360" w:lineRule="auto"/>
              <w:jc w:val="center"/>
              <w:rPr>
                <w:rFonts w:asciiTheme="majorBidi" w:hAnsiTheme="majorBidi" w:cstheme="majorBidi"/>
                <w:b/>
                <w:bCs/>
                <w:sz w:val="28"/>
                <w:szCs w:val="28"/>
              </w:rPr>
            </w:pPr>
            <w:r w:rsidRPr="00B70AB5">
              <w:rPr>
                <w:rFonts w:asciiTheme="majorBidi" w:hAnsiTheme="majorBidi" w:cstheme="majorBidi"/>
                <w:b/>
                <w:bCs/>
                <w:sz w:val="28"/>
                <w:szCs w:val="28"/>
              </w:rPr>
              <w:t>6</w:t>
            </w:r>
          </w:p>
        </w:tc>
        <w:tc>
          <w:tcPr>
            <w:tcW w:w="4689" w:type="dxa"/>
          </w:tcPr>
          <w:p w:rsidR="00962F85" w:rsidRPr="00B70AB5" w:rsidRDefault="00962F85" w:rsidP="00B70AB5">
            <w:pPr>
              <w:spacing w:line="360" w:lineRule="auto"/>
              <w:rPr>
                <w:rFonts w:asciiTheme="majorBidi" w:hAnsiTheme="majorBidi" w:cstheme="majorBidi"/>
                <w:sz w:val="28"/>
                <w:szCs w:val="28"/>
              </w:rPr>
            </w:pPr>
            <w:r w:rsidRPr="00B70AB5">
              <w:rPr>
                <w:rFonts w:asciiTheme="majorBidi" w:hAnsiTheme="majorBidi" w:cstheme="majorBidi"/>
                <w:sz w:val="28"/>
                <w:szCs w:val="28"/>
              </w:rPr>
              <w:t xml:space="preserve">Surah  </w:t>
            </w:r>
            <w:hyperlink r:id="rId7" w:tooltip="Al-Ikhlaas" w:history="1">
              <w:r w:rsidR="00CB5FCE" w:rsidRPr="00893C91">
                <w:rPr>
                  <w:rFonts w:asciiTheme="majorBidi" w:hAnsiTheme="majorBidi" w:cstheme="majorBidi"/>
                  <w:sz w:val="28"/>
                  <w:szCs w:val="28"/>
                </w:rPr>
                <w:t>Al-Ikhlaas</w:t>
              </w:r>
            </w:hyperlink>
          </w:p>
        </w:tc>
      </w:tr>
      <w:tr w:rsidR="00CB5FCE" w:rsidRPr="00B70AB5" w:rsidTr="00962F85">
        <w:tc>
          <w:tcPr>
            <w:tcW w:w="1089" w:type="dxa"/>
          </w:tcPr>
          <w:p w:rsidR="00CB5FCE" w:rsidRPr="00B70AB5" w:rsidRDefault="00CB5FCE" w:rsidP="00B70AB5">
            <w:pPr>
              <w:spacing w:line="360" w:lineRule="auto"/>
              <w:jc w:val="center"/>
              <w:rPr>
                <w:rFonts w:asciiTheme="majorBidi" w:hAnsiTheme="majorBidi" w:cstheme="majorBidi"/>
                <w:b/>
                <w:bCs/>
                <w:sz w:val="28"/>
                <w:szCs w:val="28"/>
              </w:rPr>
            </w:pPr>
            <w:r w:rsidRPr="00B70AB5">
              <w:rPr>
                <w:rFonts w:asciiTheme="majorBidi" w:hAnsiTheme="majorBidi" w:cstheme="majorBidi"/>
                <w:b/>
                <w:bCs/>
                <w:sz w:val="28"/>
                <w:szCs w:val="28"/>
              </w:rPr>
              <w:t>7</w:t>
            </w:r>
          </w:p>
        </w:tc>
        <w:tc>
          <w:tcPr>
            <w:tcW w:w="4689" w:type="dxa"/>
          </w:tcPr>
          <w:p w:rsidR="00CB5FCE" w:rsidRPr="00893C91" w:rsidRDefault="00CB5FCE" w:rsidP="00893C91">
            <w:pPr>
              <w:spacing w:line="360" w:lineRule="auto"/>
              <w:rPr>
                <w:rFonts w:asciiTheme="majorBidi" w:hAnsiTheme="majorBidi" w:cstheme="majorBidi"/>
                <w:sz w:val="28"/>
                <w:szCs w:val="28"/>
              </w:rPr>
            </w:pPr>
            <w:r w:rsidRPr="00891DD6">
              <w:rPr>
                <w:rFonts w:asciiTheme="majorBidi" w:hAnsiTheme="majorBidi" w:cstheme="majorBidi"/>
                <w:sz w:val="28"/>
                <w:szCs w:val="28"/>
              </w:rPr>
              <w:t xml:space="preserve">Surah  </w:t>
            </w:r>
            <w:hyperlink r:id="rId8" w:tooltip="Al-Ikhlaas" w:history="1">
              <w:r w:rsidRPr="00893C91">
                <w:rPr>
                  <w:rFonts w:asciiTheme="majorBidi" w:hAnsiTheme="majorBidi" w:cstheme="majorBidi"/>
                  <w:sz w:val="28"/>
                  <w:szCs w:val="28"/>
                </w:rPr>
                <w:t>Al-Ikhlaas</w:t>
              </w:r>
            </w:hyperlink>
          </w:p>
        </w:tc>
      </w:tr>
      <w:tr w:rsidR="00CB5FCE" w:rsidRPr="00B70AB5" w:rsidTr="00962F85">
        <w:tc>
          <w:tcPr>
            <w:tcW w:w="1089" w:type="dxa"/>
          </w:tcPr>
          <w:p w:rsidR="00CB5FCE" w:rsidRPr="00B70AB5" w:rsidRDefault="00CB5FCE" w:rsidP="00B70AB5">
            <w:pPr>
              <w:spacing w:line="360" w:lineRule="auto"/>
              <w:jc w:val="center"/>
              <w:rPr>
                <w:rFonts w:asciiTheme="majorBidi" w:hAnsiTheme="majorBidi" w:cstheme="majorBidi"/>
                <w:b/>
                <w:bCs/>
                <w:sz w:val="28"/>
                <w:szCs w:val="28"/>
              </w:rPr>
            </w:pPr>
            <w:r w:rsidRPr="00B70AB5">
              <w:rPr>
                <w:rFonts w:asciiTheme="majorBidi" w:hAnsiTheme="majorBidi" w:cstheme="majorBidi"/>
                <w:b/>
                <w:bCs/>
                <w:sz w:val="28"/>
                <w:szCs w:val="28"/>
              </w:rPr>
              <w:t>8</w:t>
            </w:r>
          </w:p>
        </w:tc>
        <w:tc>
          <w:tcPr>
            <w:tcW w:w="4689" w:type="dxa"/>
          </w:tcPr>
          <w:p w:rsidR="00CB5FCE" w:rsidRPr="00893C91" w:rsidRDefault="00CB5FCE" w:rsidP="00893C91">
            <w:pPr>
              <w:spacing w:line="360" w:lineRule="auto"/>
              <w:rPr>
                <w:rFonts w:asciiTheme="majorBidi" w:hAnsiTheme="majorBidi" w:cstheme="majorBidi"/>
                <w:sz w:val="28"/>
                <w:szCs w:val="28"/>
              </w:rPr>
            </w:pPr>
            <w:r w:rsidRPr="00891DD6">
              <w:rPr>
                <w:rFonts w:asciiTheme="majorBidi" w:hAnsiTheme="majorBidi" w:cstheme="majorBidi"/>
                <w:sz w:val="28"/>
                <w:szCs w:val="28"/>
              </w:rPr>
              <w:t xml:space="preserve">Surah  </w:t>
            </w:r>
            <w:hyperlink r:id="rId9" w:tooltip="Al-Ikhlaas" w:history="1">
              <w:r w:rsidRPr="00893C91">
                <w:rPr>
                  <w:rFonts w:asciiTheme="majorBidi" w:hAnsiTheme="majorBidi" w:cstheme="majorBidi"/>
                  <w:sz w:val="28"/>
                  <w:szCs w:val="28"/>
                </w:rPr>
                <w:t>Al-Ikhlaas</w:t>
              </w:r>
            </w:hyperlink>
          </w:p>
        </w:tc>
      </w:tr>
      <w:tr w:rsidR="00962F85" w:rsidRPr="00B70AB5" w:rsidTr="00962F85">
        <w:tc>
          <w:tcPr>
            <w:tcW w:w="1089" w:type="dxa"/>
          </w:tcPr>
          <w:p w:rsidR="00962F85" w:rsidRPr="00B70AB5" w:rsidRDefault="00962F85" w:rsidP="00B70AB5">
            <w:pPr>
              <w:spacing w:line="360" w:lineRule="auto"/>
              <w:jc w:val="center"/>
              <w:rPr>
                <w:rFonts w:asciiTheme="majorBidi" w:hAnsiTheme="majorBidi" w:cstheme="majorBidi"/>
                <w:b/>
                <w:bCs/>
                <w:sz w:val="28"/>
                <w:szCs w:val="28"/>
              </w:rPr>
            </w:pPr>
            <w:r w:rsidRPr="00B70AB5">
              <w:rPr>
                <w:rFonts w:asciiTheme="majorBidi" w:hAnsiTheme="majorBidi" w:cstheme="majorBidi"/>
                <w:b/>
                <w:bCs/>
                <w:sz w:val="28"/>
                <w:szCs w:val="28"/>
              </w:rPr>
              <w:t>9</w:t>
            </w:r>
          </w:p>
        </w:tc>
        <w:tc>
          <w:tcPr>
            <w:tcW w:w="4689" w:type="dxa"/>
          </w:tcPr>
          <w:p w:rsidR="00962F85" w:rsidRPr="00B70AB5" w:rsidRDefault="00CB5FCE" w:rsidP="00B70AB5">
            <w:pPr>
              <w:spacing w:line="360" w:lineRule="auto"/>
              <w:rPr>
                <w:rFonts w:asciiTheme="majorBidi" w:hAnsiTheme="majorBidi" w:cstheme="majorBidi"/>
                <w:sz w:val="28"/>
                <w:szCs w:val="28"/>
              </w:rPr>
            </w:pPr>
            <w:r w:rsidRPr="00B70AB5">
              <w:rPr>
                <w:rFonts w:asciiTheme="majorBidi" w:hAnsiTheme="majorBidi" w:cstheme="majorBidi"/>
                <w:sz w:val="28"/>
                <w:szCs w:val="28"/>
              </w:rPr>
              <w:t xml:space="preserve">Assessment   Surah  </w:t>
            </w:r>
            <w:hyperlink r:id="rId10" w:tooltip="Al-Ikhlaas" w:history="1">
              <w:r w:rsidRPr="00893C91">
                <w:rPr>
                  <w:rFonts w:asciiTheme="majorBidi" w:hAnsiTheme="majorBidi" w:cstheme="majorBidi"/>
                  <w:sz w:val="28"/>
                  <w:szCs w:val="28"/>
                </w:rPr>
                <w:t>Al-Ikhlaas</w:t>
              </w:r>
            </w:hyperlink>
          </w:p>
        </w:tc>
      </w:tr>
      <w:tr w:rsidR="00962F85" w:rsidRPr="00B70AB5" w:rsidTr="00962F85">
        <w:trPr>
          <w:trHeight w:val="390"/>
        </w:trPr>
        <w:tc>
          <w:tcPr>
            <w:tcW w:w="1089" w:type="dxa"/>
          </w:tcPr>
          <w:p w:rsidR="00962F85" w:rsidRPr="00B70AB5" w:rsidRDefault="00962F85" w:rsidP="00B70AB5">
            <w:pPr>
              <w:spacing w:line="360" w:lineRule="auto"/>
              <w:jc w:val="center"/>
              <w:rPr>
                <w:rFonts w:asciiTheme="majorBidi" w:hAnsiTheme="majorBidi" w:cstheme="majorBidi"/>
                <w:b/>
                <w:bCs/>
                <w:sz w:val="28"/>
                <w:szCs w:val="28"/>
              </w:rPr>
            </w:pPr>
            <w:r w:rsidRPr="00B70AB5">
              <w:rPr>
                <w:rFonts w:asciiTheme="majorBidi" w:hAnsiTheme="majorBidi" w:cstheme="majorBidi"/>
                <w:b/>
                <w:bCs/>
                <w:sz w:val="28"/>
                <w:szCs w:val="28"/>
              </w:rPr>
              <w:t>10</w:t>
            </w:r>
          </w:p>
        </w:tc>
        <w:tc>
          <w:tcPr>
            <w:tcW w:w="4689" w:type="dxa"/>
          </w:tcPr>
          <w:p w:rsidR="00962F85" w:rsidRPr="00B70AB5" w:rsidRDefault="00CB5FCE" w:rsidP="00B70AB5">
            <w:pPr>
              <w:spacing w:line="360" w:lineRule="auto"/>
              <w:rPr>
                <w:rFonts w:asciiTheme="majorBidi" w:hAnsiTheme="majorBidi" w:cstheme="majorBidi"/>
                <w:sz w:val="28"/>
                <w:szCs w:val="28"/>
              </w:rPr>
            </w:pPr>
            <w:r>
              <w:rPr>
                <w:rFonts w:asciiTheme="majorBidi" w:hAnsiTheme="majorBidi" w:cstheme="majorBidi"/>
                <w:sz w:val="28"/>
                <w:szCs w:val="28"/>
              </w:rPr>
              <w:t>Revision</w:t>
            </w:r>
          </w:p>
        </w:tc>
      </w:tr>
    </w:tbl>
    <w:p w:rsidR="00B70AB5" w:rsidRDefault="00B70AB5" w:rsidP="003B0D1B">
      <w:pPr>
        <w:spacing w:line="360" w:lineRule="auto"/>
        <w:jc w:val="both"/>
        <w:rPr>
          <w:rFonts w:asciiTheme="majorBidi" w:hAnsiTheme="majorBidi" w:cstheme="majorBidi"/>
          <w:sz w:val="28"/>
          <w:szCs w:val="28"/>
        </w:rPr>
      </w:pPr>
    </w:p>
    <w:p w:rsidR="00962F85" w:rsidRDefault="00962F85" w:rsidP="003B0D1B">
      <w:pPr>
        <w:spacing w:line="360" w:lineRule="auto"/>
        <w:jc w:val="both"/>
        <w:rPr>
          <w:rFonts w:asciiTheme="majorBidi" w:hAnsiTheme="majorBidi" w:cstheme="majorBidi"/>
          <w:sz w:val="28"/>
          <w:szCs w:val="28"/>
        </w:rPr>
      </w:pPr>
    </w:p>
    <w:p w:rsidR="00962F85" w:rsidRDefault="00962F85" w:rsidP="003B0D1B">
      <w:pPr>
        <w:spacing w:line="360" w:lineRule="auto"/>
        <w:jc w:val="both"/>
        <w:rPr>
          <w:rFonts w:asciiTheme="majorBidi" w:hAnsiTheme="majorBidi" w:cstheme="majorBidi"/>
          <w:sz w:val="28"/>
          <w:szCs w:val="28"/>
        </w:rPr>
      </w:pPr>
    </w:p>
    <w:p w:rsidR="00962F85" w:rsidRDefault="00962F85" w:rsidP="003B0D1B">
      <w:pPr>
        <w:spacing w:line="360" w:lineRule="auto"/>
        <w:jc w:val="both"/>
        <w:rPr>
          <w:rFonts w:asciiTheme="majorBidi" w:hAnsiTheme="majorBidi" w:cstheme="majorBidi"/>
          <w:sz w:val="28"/>
          <w:szCs w:val="28"/>
        </w:rPr>
      </w:pPr>
    </w:p>
    <w:p w:rsidR="00962F85" w:rsidRDefault="00962F85" w:rsidP="003B0D1B">
      <w:pPr>
        <w:spacing w:line="360" w:lineRule="auto"/>
        <w:jc w:val="both"/>
        <w:rPr>
          <w:rFonts w:asciiTheme="majorBidi" w:hAnsiTheme="majorBidi" w:cstheme="majorBidi"/>
          <w:sz w:val="28"/>
          <w:szCs w:val="28"/>
        </w:rPr>
      </w:pPr>
    </w:p>
    <w:p w:rsidR="00962F85" w:rsidRDefault="00962F85" w:rsidP="003B0D1B">
      <w:pPr>
        <w:spacing w:line="360" w:lineRule="auto"/>
        <w:jc w:val="both"/>
        <w:rPr>
          <w:rFonts w:asciiTheme="majorBidi" w:hAnsiTheme="majorBidi" w:cstheme="majorBidi"/>
          <w:sz w:val="28"/>
          <w:szCs w:val="28"/>
        </w:rPr>
      </w:pPr>
    </w:p>
    <w:p w:rsidR="00962F85" w:rsidRDefault="00962F85" w:rsidP="003B0D1B">
      <w:pPr>
        <w:spacing w:line="360" w:lineRule="auto"/>
        <w:jc w:val="both"/>
        <w:rPr>
          <w:rFonts w:asciiTheme="majorBidi" w:hAnsiTheme="majorBidi" w:cstheme="majorBidi"/>
          <w:sz w:val="28"/>
          <w:szCs w:val="28"/>
        </w:rPr>
      </w:pPr>
    </w:p>
    <w:p w:rsidR="00962F85" w:rsidRDefault="00962F85" w:rsidP="003B0D1B">
      <w:pPr>
        <w:spacing w:line="360" w:lineRule="auto"/>
        <w:jc w:val="both"/>
        <w:rPr>
          <w:rFonts w:asciiTheme="majorBidi" w:hAnsiTheme="majorBidi" w:cstheme="majorBidi"/>
          <w:sz w:val="28"/>
          <w:szCs w:val="28"/>
        </w:rPr>
      </w:pPr>
    </w:p>
    <w:p w:rsidR="00962F85" w:rsidRDefault="00962F85" w:rsidP="003B0D1B">
      <w:pPr>
        <w:spacing w:line="360" w:lineRule="auto"/>
        <w:jc w:val="both"/>
        <w:rPr>
          <w:rFonts w:asciiTheme="majorBidi" w:hAnsiTheme="majorBidi" w:cstheme="majorBidi"/>
          <w:sz w:val="28"/>
          <w:szCs w:val="28"/>
        </w:rPr>
      </w:pPr>
    </w:p>
    <w:p w:rsidR="0071112C" w:rsidRPr="00B70AB5" w:rsidRDefault="0071112C" w:rsidP="003B0D1B">
      <w:pPr>
        <w:spacing w:line="360" w:lineRule="auto"/>
        <w:jc w:val="both"/>
        <w:rPr>
          <w:rFonts w:asciiTheme="majorBidi" w:hAnsiTheme="majorBidi" w:cstheme="majorBidi"/>
          <w:sz w:val="28"/>
          <w:szCs w:val="28"/>
        </w:rPr>
      </w:pPr>
      <w:r w:rsidRPr="00B70AB5">
        <w:rPr>
          <w:rFonts w:asciiTheme="majorBidi" w:hAnsiTheme="majorBidi" w:cstheme="majorBidi"/>
          <w:sz w:val="28"/>
          <w:szCs w:val="28"/>
        </w:rPr>
        <w:t>The Teacher will use various interactive teaching methods in order to assist th</w:t>
      </w:r>
      <w:r w:rsidR="00B70AB5">
        <w:rPr>
          <w:rFonts w:asciiTheme="majorBidi" w:hAnsiTheme="majorBidi" w:cstheme="majorBidi"/>
          <w:sz w:val="28"/>
          <w:szCs w:val="28"/>
        </w:rPr>
        <w:t>e students to recite these Surahs</w:t>
      </w:r>
      <w:r w:rsidRPr="00B70AB5">
        <w:rPr>
          <w:rFonts w:asciiTheme="majorBidi" w:hAnsiTheme="majorBidi" w:cstheme="majorBidi"/>
          <w:sz w:val="28"/>
          <w:szCs w:val="28"/>
        </w:rPr>
        <w:t xml:space="preserve"> and to memorize them by heart. Some of these methods include Video playing (Quran Explorer), choral and individual repetition, listening to loud recitation with catching tone, and telling stories of Quran. </w:t>
      </w:r>
    </w:p>
    <w:p w:rsidR="00BE3A55" w:rsidRPr="00B70AB5" w:rsidRDefault="0071112C" w:rsidP="003B0D1B">
      <w:pPr>
        <w:spacing w:line="360" w:lineRule="auto"/>
        <w:jc w:val="both"/>
        <w:rPr>
          <w:rFonts w:asciiTheme="majorBidi" w:hAnsiTheme="majorBidi" w:cstheme="majorBidi"/>
          <w:sz w:val="28"/>
          <w:szCs w:val="28"/>
        </w:rPr>
      </w:pPr>
      <w:r w:rsidRPr="00B70AB5">
        <w:rPr>
          <w:rFonts w:asciiTheme="majorBidi" w:hAnsiTheme="majorBidi" w:cstheme="majorBidi"/>
          <w:sz w:val="28"/>
          <w:szCs w:val="28"/>
        </w:rPr>
        <w:t>● Parents are kindly requested to assist their kids</w:t>
      </w:r>
      <w:r w:rsidR="00B70AB5">
        <w:rPr>
          <w:rFonts w:asciiTheme="majorBidi" w:hAnsiTheme="majorBidi" w:cstheme="majorBidi"/>
          <w:sz w:val="28"/>
          <w:szCs w:val="28"/>
        </w:rPr>
        <w:t xml:space="preserve"> at home to memorize these Surahs</w:t>
      </w:r>
    </w:p>
    <w:p w:rsidR="005D2322" w:rsidRPr="00B70AB5" w:rsidRDefault="008518BC" w:rsidP="00923965">
      <w:pPr>
        <w:pStyle w:val="Header"/>
        <w:rPr>
          <w:rFonts w:asciiTheme="majorBidi" w:hAnsiTheme="majorBidi" w:cstheme="majorBidi"/>
          <w:b/>
          <w:bCs/>
          <w:sz w:val="28"/>
          <w:szCs w:val="28"/>
        </w:rPr>
      </w:pPr>
      <w:r w:rsidRPr="00B70AB5">
        <w:rPr>
          <w:rFonts w:asciiTheme="majorBidi" w:hAnsiTheme="majorBidi" w:cstheme="majorBidi"/>
          <w:b/>
          <w:bCs/>
          <w:sz w:val="28"/>
          <w:szCs w:val="28"/>
        </w:rPr>
        <w:t>Parents Signature: …………………………………</w:t>
      </w:r>
    </w:p>
    <w:sectPr w:rsidR="005D2322" w:rsidRPr="00B70AB5" w:rsidSect="00920787">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001" w:rsidRDefault="00170001" w:rsidP="00BE3A55">
      <w:pPr>
        <w:spacing w:after="0" w:line="240" w:lineRule="auto"/>
      </w:pPr>
      <w:r>
        <w:separator/>
      </w:r>
    </w:p>
  </w:endnote>
  <w:endnote w:type="continuationSeparator" w:id="1">
    <w:p w:rsidR="00170001" w:rsidRDefault="00170001" w:rsidP="00BE3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001" w:rsidRDefault="00170001" w:rsidP="00BE3A55">
      <w:pPr>
        <w:spacing w:after="0" w:line="240" w:lineRule="auto"/>
      </w:pPr>
      <w:r>
        <w:separator/>
      </w:r>
    </w:p>
  </w:footnote>
  <w:footnote w:type="continuationSeparator" w:id="1">
    <w:p w:rsidR="00170001" w:rsidRDefault="00170001" w:rsidP="00BE3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AA" w:rsidRDefault="001F4EAA" w:rsidP="001F4EAA">
    <w:pPr>
      <w:pStyle w:val="Header"/>
      <w:jc w:val="center"/>
    </w:pPr>
    <w:r w:rsidRPr="001F4EAA">
      <w:rPr>
        <w:noProof/>
        <w:lang w:val="en-AU" w:eastAsia="en-AU"/>
      </w:rPr>
      <w:drawing>
        <wp:inline distT="0" distB="0" distL="0" distR="0">
          <wp:extent cx="1380379" cy="906449"/>
          <wp:effectExtent l="19050" t="0" r="0" b="0"/>
          <wp:docPr id="2" name="Picture 1" descr="https://static.wixstatic.com/media/abb550_8c4c33c64f734201bba5fb9a7818fe6e.png/v1/fill/w_211,h_202,al_c,usm_0.66_1.00_0.01/abb550_8c4c33c64f734201bba5fb9a7818fe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abb550_8c4c33c64f734201bba5fb9a7818fe6e.png/v1/fill/w_211,h_202,al_c,usm_0.66_1.00_0.01/abb550_8c4c33c64f734201bba5fb9a7818fe6e.png"/>
                  <pic:cNvPicPr>
                    <a:picLocks noChangeAspect="1" noChangeArrowheads="1"/>
                  </pic:cNvPicPr>
                </pic:nvPicPr>
                <pic:blipFill>
                  <a:blip r:embed="rId1"/>
                  <a:srcRect/>
                  <a:stretch>
                    <a:fillRect/>
                  </a:stretch>
                </pic:blipFill>
                <pic:spPr bwMode="auto">
                  <a:xfrm>
                    <a:off x="0" y="0"/>
                    <a:ext cx="1405091" cy="92267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36864"/>
    <w:multiLevelType w:val="hybridMultilevel"/>
    <w:tmpl w:val="3F1ED540"/>
    <w:lvl w:ilvl="0" w:tplc="0C090001">
      <w:start w:val="1"/>
      <w:numFmt w:val="bullet"/>
      <w:lvlText w:val=""/>
      <w:lvlJc w:val="left"/>
      <w:pPr>
        <w:ind w:left="736" w:hanging="360"/>
      </w:pPr>
      <w:rPr>
        <w:rFonts w:ascii="Symbol" w:hAnsi="Symbol" w:hint="default"/>
      </w:rPr>
    </w:lvl>
    <w:lvl w:ilvl="1" w:tplc="0C090003" w:tentative="1">
      <w:start w:val="1"/>
      <w:numFmt w:val="bullet"/>
      <w:lvlText w:val="o"/>
      <w:lvlJc w:val="left"/>
      <w:pPr>
        <w:ind w:left="1456" w:hanging="360"/>
      </w:pPr>
      <w:rPr>
        <w:rFonts w:ascii="Courier New" w:hAnsi="Courier New" w:cs="Courier New" w:hint="default"/>
      </w:rPr>
    </w:lvl>
    <w:lvl w:ilvl="2" w:tplc="0C090005" w:tentative="1">
      <w:start w:val="1"/>
      <w:numFmt w:val="bullet"/>
      <w:lvlText w:val=""/>
      <w:lvlJc w:val="left"/>
      <w:pPr>
        <w:ind w:left="2176" w:hanging="360"/>
      </w:pPr>
      <w:rPr>
        <w:rFonts w:ascii="Wingdings" w:hAnsi="Wingdings" w:hint="default"/>
      </w:rPr>
    </w:lvl>
    <w:lvl w:ilvl="3" w:tplc="0C090001" w:tentative="1">
      <w:start w:val="1"/>
      <w:numFmt w:val="bullet"/>
      <w:lvlText w:val=""/>
      <w:lvlJc w:val="left"/>
      <w:pPr>
        <w:ind w:left="2896" w:hanging="360"/>
      </w:pPr>
      <w:rPr>
        <w:rFonts w:ascii="Symbol" w:hAnsi="Symbol" w:hint="default"/>
      </w:rPr>
    </w:lvl>
    <w:lvl w:ilvl="4" w:tplc="0C090003" w:tentative="1">
      <w:start w:val="1"/>
      <w:numFmt w:val="bullet"/>
      <w:lvlText w:val="o"/>
      <w:lvlJc w:val="left"/>
      <w:pPr>
        <w:ind w:left="3616" w:hanging="360"/>
      </w:pPr>
      <w:rPr>
        <w:rFonts w:ascii="Courier New" w:hAnsi="Courier New" w:cs="Courier New" w:hint="default"/>
      </w:rPr>
    </w:lvl>
    <w:lvl w:ilvl="5" w:tplc="0C090005" w:tentative="1">
      <w:start w:val="1"/>
      <w:numFmt w:val="bullet"/>
      <w:lvlText w:val=""/>
      <w:lvlJc w:val="left"/>
      <w:pPr>
        <w:ind w:left="4336" w:hanging="360"/>
      </w:pPr>
      <w:rPr>
        <w:rFonts w:ascii="Wingdings" w:hAnsi="Wingdings" w:hint="default"/>
      </w:rPr>
    </w:lvl>
    <w:lvl w:ilvl="6" w:tplc="0C090001" w:tentative="1">
      <w:start w:val="1"/>
      <w:numFmt w:val="bullet"/>
      <w:lvlText w:val=""/>
      <w:lvlJc w:val="left"/>
      <w:pPr>
        <w:ind w:left="5056" w:hanging="360"/>
      </w:pPr>
      <w:rPr>
        <w:rFonts w:ascii="Symbol" w:hAnsi="Symbol" w:hint="default"/>
      </w:rPr>
    </w:lvl>
    <w:lvl w:ilvl="7" w:tplc="0C090003" w:tentative="1">
      <w:start w:val="1"/>
      <w:numFmt w:val="bullet"/>
      <w:lvlText w:val="o"/>
      <w:lvlJc w:val="left"/>
      <w:pPr>
        <w:ind w:left="5776" w:hanging="360"/>
      </w:pPr>
      <w:rPr>
        <w:rFonts w:ascii="Courier New" w:hAnsi="Courier New" w:cs="Courier New" w:hint="default"/>
      </w:rPr>
    </w:lvl>
    <w:lvl w:ilvl="8" w:tplc="0C090005" w:tentative="1">
      <w:start w:val="1"/>
      <w:numFmt w:val="bullet"/>
      <w:lvlText w:val=""/>
      <w:lvlJc w:val="left"/>
      <w:pPr>
        <w:ind w:left="64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5306"/>
    <w:rsid w:val="0001160E"/>
    <w:rsid w:val="00016427"/>
    <w:rsid w:val="000B56FC"/>
    <w:rsid w:val="000D18D5"/>
    <w:rsid w:val="000F5170"/>
    <w:rsid w:val="001121F0"/>
    <w:rsid w:val="00170001"/>
    <w:rsid w:val="00181DF9"/>
    <w:rsid w:val="001C45FF"/>
    <w:rsid w:val="001F4EAA"/>
    <w:rsid w:val="001F54CF"/>
    <w:rsid w:val="00202407"/>
    <w:rsid w:val="002331BC"/>
    <w:rsid w:val="0025341A"/>
    <w:rsid w:val="00263F23"/>
    <w:rsid w:val="003B0D1B"/>
    <w:rsid w:val="003B2183"/>
    <w:rsid w:val="0040088F"/>
    <w:rsid w:val="004120EC"/>
    <w:rsid w:val="004A20FA"/>
    <w:rsid w:val="004B531F"/>
    <w:rsid w:val="00514C0B"/>
    <w:rsid w:val="00516EC4"/>
    <w:rsid w:val="0055065C"/>
    <w:rsid w:val="005D2322"/>
    <w:rsid w:val="006127E2"/>
    <w:rsid w:val="00620198"/>
    <w:rsid w:val="00625530"/>
    <w:rsid w:val="00666882"/>
    <w:rsid w:val="006D230C"/>
    <w:rsid w:val="0071112C"/>
    <w:rsid w:val="00777216"/>
    <w:rsid w:val="0078033A"/>
    <w:rsid w:val="007B10E0"/>
    <w:rsid w:val="00811BAE"/>
    <w:rsid w:val="008518BC"/>
    <w:rsid w:val="008524FB"/>
    <w:rsid w:val="008651F3"/>
    <w:rsid w:val="00867216"/>
    <w:rsid w:val="00887E48"/>
    <w:rsid w:val="00893C91"/>
    <w:rsid w:val="0089495C"/>
    <w:rsid w:val="008C5F94"/>
    <w:rsid w:val="008D4593"/>
    <w:rsid w:val="008E6FC3"/>
    <w:rsid w:val="00920787"/>
    <w:rsid w:val="00923965"/>
    <w:rsid w:val="00962F85"/>
    <w:rsid w:val="00982972"/>
    <w:rsid w:val="009900A0"/>
    <w:rsid w:val="00A447D2"/>
    <w:rsid w:val="00A74C0F"/>
    <w:rsid w:val="00A80D73"/>
    <w:rsid w:val="00AE17B4"/>
    <w:rsid w:val="00B70AB5"/>
    <w:rsid w:val="00BC7094"/>
    <w:rsid w:val="00BD342A"/>
    <w:rsid w:val="00BE3A55"/>
    <w:rsid w:val="00BF2B02"/>
    <w:rsid w:val="00C07C7E"/>
    <w:rsid w:val="00C163FE"/>
    <w:rsid w:val="00C21245"/>
    <w:rsid w:val="00C2347E"/>
    <w:rsid w:val="00C25FAB"/>
    <w:rsid w:val="00C44717"/>
    <w:rsid w:val="00CB5FCE"/>
    <w:rsid w:val="00CC0DB3"/>
    <w:rsid w:val="00D15306"/>
    <w:rsid w:val="00D40EDF"/>
    <w:rsid w:val="00D57C51"/>
    <w:rsid w:val="00D720A1"/>
    <w:rsid w:val="00D72F59"/>
    <w:rsid w:val="00D953F2"/>
    <w:rsid w:val="00DE2463"/>
    <w:rsid w:val="00DE5358"/>
    <w:rsid w:val="00E04BF5"/>
    <w:rsid w:val="00E75FCC"/>
    <w:rsid w:val="00E934F5"/>
    <w:rsid w:val="00EC7037"/>
    <w:rsid w:val="00F15900"/>
    <w:rsid w:val="00F37D27"/>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3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A55"/>
  </w:style>
  <w:style w:type="paragraph" w:styleId="Footer">
    <w:name w:val="footer"/>
    <w:basedOn w:val="Normal"/>
    <w:link w:val="FooterChar"/>
    <w:uiPriority w:val="99"/>
    <w:unhideWhenUsed/>
    <w:rsid w:val="00BE3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A55"/>
  </w:style>
  <w:style w:type="paragraph" w:styleId="BalloonText">
    <w:name w:val="Balloon Text"/>
    <w:basedOn w:val="Normal"/>
    <w:link w:val="BalloonTextChar"/>
    <w:uiPriority w:val="99"/>
    <w:semiHidden/>
    <w:unhideWhenUsed/>
    <w:rsid w:val="001F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AA"/>
    <w:rPr>
      <w:rFonts w:ascii="Tahoma" w:hAnsi="Tahoma" w:cs="Tahoma"/>
      <w:sz w:val="16"/>
      <w:szCs w:val="16"/>
    </w:rPr>
  </w:style>
  <w:style w:type="paragraph" w:styleId="ListParagraph">
    <w:name w:val="List Paragraph"/>
    <w:basedOn w:val="Normal"/>
    <w:uiPriority w:val="34"/>
    <w:qFormat/>
    <w:rsid w:val="00982972"/>
    <w:pPr>
      <w:spacing w:after="0" w:line="240" w:lineRule="auto"/>
      <w:ind w:left="720"/>
      <w:contextualSpacing/>
    </w:pPr>
    <w:rPr>
      <w:rFonts w:ascii="Times New Roman" w:eastAsia="Times New Roman" w:hAnsi="Times New Roman" w:cs="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index.info/surah/al-ikhla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ranindex.info/surah/al-ikhla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quranindex.info/surah/al-ikhlaas" TargetMode="External"/><Relationship Id="rId4" Type="http://schemas.openxmlformats.org/officeDocument/2006/relationships/webSettings" Target="webSettings.xml"/><Relationship Id="rId9" Type="http://schemas.openxmlformats.org/officeDocument/2006/relationships/hyperlink" Target="http://quranindex.info/surah/al-ikhla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dc:creator>
  <cp:lastModifiedBy>Mai Shouman</cp:lastModifiedBy>
  <cp:revision>2</cp:revision>
  <cp:lastPrinted>2016-02-04T02:35:00Z</cp:lastPrinted>
  <dcterms:created xsi:type="dcterms:W3CDTF">2019-02-08T04:04:00Z</dcterms:created>
  <dcterms:modified xsi:type="dcterms:W3CDTF">2019-02-08T04:04:00Z</dcterms:modified>
</cp:coreProperties>
</file>